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71" w:rsidRPr="00DE2371" w:rsidRDefault="00DE2371" w:rsidP="00DE2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371">
        <w:rPr>
          <w:rFonts w:ascii="Times New Roman" w:hAnsi="Times New Roman" w:cs="Times New Roman"/>
          <w:b/>
          <w:sz w:val="24"/>
          <w:szCs w:val="24"/>
        </w:rPr>
        <w:t>Уважаемые участники конференции!</w:t>
      </w:r>
    </w:p>
    <w:p w:rsidR="00DE2371" w:rsidRDefault="00DE2371" w:rsidP="00E62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2371">
        <w:rPr>
          <w:rFonts w:ascii="Times New Roman" w:hAnsi="Times New Roman" w:cs="Times New Roman"/>
          <w:sz w:val="24"/>
          <w:szCs w:val="24"/>
        </w:rPr>
        <w:t>росим Вас оформ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2371">
        <w:rPr>
          <w:rFonts w:ascii="Times New Roman" w:hAnsi="Times New Roman" w:cs="Times New Roman"/>
          <w:sz w:val="24"/>
          <w:szCs w:val="24"/>
        </w:rPr>
        <w:t xml:space="preserve">ть тезисы </w:t>
      </w:r>
      <w:r>
        <w:rPr>
          <w:rFonts w:ascii="Times New Roman" w:hAnsi="Times New Roman" w:cs="Times New Roman"/>
          <w:sz w:val="24"/>
          <w:szCs w:val="24"/>
        </w:rPr>
        <w:t xml:space="preserve">своих докладов </w:t>
      </w:r>
      <w:r w:rsidRPr="00DE2371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следующими</w:t>
      </w:r>
      <w:r w:rsidRPr="00DE2371">
        <w:rPr>
          <w:rFonts w:ascii="Times New Roman" w:hAnsi="Times New Roman" w:cs="Times New Roman"/>
          <w:sz w:val="24"/>
          <w:szCs w:val="24"/>
        </w:rPr>
        <w:t xml:space="preserve"> требованиями. Обратите внимание, что </w:t>
      </w:r>
      <w:r>
        <w:rPr>
          <w:rFonts w:ascii="Times New Roman" w:hAnsi="Times New Roman" w:cs="Times New Roman"/>
          <w:sz w:val="24"/>
          <w:szCs w:val="24"/>
        </w:rPr>
        <w:t xml:space="preserve">научные руководители </w:t>
      </w:r>
      <w:r w:rsidRPr="00DE2371">
        <w:rPr>
          <w:rFonts w:ascii="Times New Roman" w:hAnsi="Times New Roman" w:cs="Times New Roman"/>
          <w:sz w:val="24"/>
          <w:szCs w:val="24"/>
        </w:rPr>
        <w:t xml:space="preserve">указываются как соавторы. </w:t>
      </w:r>
    </w:p>
    <w:p w:rsidR="00DE2371" w:rsidRDefault="00DE2371" w:rsidP="00DE2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b/>
          <w:sz w:val="24"/>
          <w:szCs w:val="24"/>
        </w:rPr>
        <w:t>Правила оформления текстового документа.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b/>
          <w:sz w:val="24"/>
          <w:szCs w:val="24"/>
        </w:rPr>
        <w:t xml:space="preserve">Общие свойства документа </w:t>
      </w:r>
      <w:proofErr w:type="spellStart"/>
      <w:r w:rsidRPr="00DE2371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DE2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71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DE2371">
        <w:rPr>
          <w:rFonts w:ascii="Times New Roman" w:hAnsi="Times New Roman" w:cs="Times New Roman"/>
          <w:b/>
          <w:sz w:val="24"/>
          <w:szCs w:val="24"/>
        </w:rPr>
        <w:t>:</w:t>
      </w:r>
      <w:r w:rsidRPr="00DE2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текст тезисов выполняется в MS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и сохраняется в формате *.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файл называется по фамилии первого автора, </w:t>
      </w:r>
      <w:proofErr w:type="gramStart"/>
      <w:r w:rsidRPr="00DE237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E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IvanovAB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параметры страницы: размер А4 (210 х 297 мм), ориентация книжная;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поля страницы: сверху, снизу, справа, слева – 20 мм;  </w:t>
      </w:r>
    </w:p>
    <w:p w:rsidR="00DE2371" w:rsidRPr="00E95183" w:rsidRDefault="00DE2371" w:rsidP="00DE23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371">
        <w:rPr>
          <w:rFonts w:ascii="Times New Roman" w:hAnsi="Times New Roman" w:cs="Times New Roman"/>
          <w:sz w:val="24"/>
          <w:szCs w:val="24"/>
        </w:rPr>
        <w:t>шрифт</w:t>
      </w:r>
      <w:r w:rsidRPr="00E95183">
        <w:rPr>
          <w:rFonts w:ascii="Times New Roman" w:hAnsi="Times New Roman" w:cs="Times New Roman"/>
          <w:sz w:val="24"/>
          <w:szCs w:val="24"/>
          <w:lang w:val="en-US"/>
        </w:rPr>
        <w:t xml:space="preserve"> Times New Roman, 11 </w:t>
      </w:r>
      <w:proofErr w:type="spellStart"/>
      <w:r w:rsidRPr="00E95183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E95183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межстрочный интервал одинарный, отступов перед абзацем и после абзаца нет, отступ «красной строки» 7 мм;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автоматические переносы отключены;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не допускается выравнивания текста пробелами (пожалуйста, проверьте, чтобы все слова были отделены не более, чем одним пробелом);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объем тезисов </w:t>
      </w:r>
      <w:r>
        <w:rPr>
          <w:rFonts w:ascii="Times New Roman" w:hAnsi="Times New Roman" w:cs="Times New Roman"/>
          <w:sz w:val="24"/>
          <w:szCs w:val="24"/>
        </w:rPr>
        <w:t>от 1 до 4</w:t>
      </w:r>
      <w:r w:rsidRPr="00DE2371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</w:rPr>
        <w:t>аниц</w:t>
      </w:r>
      <w:r w:rsidRPr="00DE23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b/>
          <w:sz w:val="24"/>
          <w:szCs w:val="24"/>
        </w:rPr>
        <w:t>Схема компоновки тезисов:</w:t>
      </w:r>
      <w:r w:rsidRPr="00DE237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1. Название работы: ПРОПИСНЫМИ БУКВАМИ, </w:t>
      </w:r>
      <w:r w:rsidRPr="00DE2371">
        <w:rPr>
          <w:rFonts w:ascii="Times New Roman" w:hAnsi="Times New Roman" w:cs="Times New Roman"/>
          <w:b/>
          <w:sz w:val="24"/>
          <w:szCs w:val="24"/>
        </w:rPr>
        <w:t>полужирным шрифтом</w:t>
      </w:r>
      <w:r w:rsidRPr="00DE2371">
        <w:rPr>
          <w:rFonts w:ascii="Times New Roman" w:hAnsi="Times New Roman" w:cs="Times New Roman"/>
          <w:sz w:val="24"/>
          <w:szCs w:val="24"/>
        </w:rPr>
        <w:t xml:space="preserve">, выравнивание по центру.  </w:t>
      </w:r>
    </w:p>
    <w:p w:rsidR="00DE2371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2. Пустая строка. 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>3. Список авторов: выравнивание по центру, инициалы перед фамилией, отделяются между собой одиночным неразрывным пробелом (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Ctrl+Shift+пробел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), соавторы разделяются запятой. Пример: И. И. Иванов, П. П. Петров. Фамилия докладчика подчеркивается.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4. Название организации: выравнивание по центру, </w:t>
      </w:r>
      <w:r w:rsidRPr="00FE2C7C">
        <w:rPr>
          <w:rFonts w:ascii="Times New Roman" w:hAnsi="Times New Roman" w:cs="Times New Roman"/>
          <w:i/>
          <w:sz w:val="24"/>
          <w:szCs w:val="24"/>
        </w:rPr>
        <w:t>курсивом</w:t>
      </w:r>
      <w:r w:rsidRPr="00DE2371">
        <w:rPr>
          <w:rFonts w:ascii="Times New Roman" w:hAnsi="Times New Roman" w:cs="Times New Roman"/>
          <w:sz w:val="24"/>
          <w:szCs w:val="24"/>
        </w:rPr>
        <w:t>. Указывается: полное название организации, страна, индекс, город, улица, дом. Если работа выполнена в различных организациях, то каждая организация указывается в отдельной строке, делается сноска о принадлежности автора к соответствующей организации. После указания адреса(-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>) организации(-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) на следующей строке с выравниванием по центру курсивом указывается электронная почта одного из авторов. 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5. Пустая строка. 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6. Текст тезисов: выравнивание по ширине, при необходимости выделения части текста используется </w:t>
      </w:r>
      <w:r w:rsidRPr="00FE2C7C">
        <w:rPr>
          <w:rFonts w:ascii="Times New Roman" w:hAnsi="Times New Roman" w:cs="Times New Roman"/>
          <w:b/>
          <w:sz w:val="24"/>
          <w:szCs w:val="24"/>
        </w:rPr>
        <w:t>полужирный шрифт</w:t>
      </w:r>
      <w:r w:rsidRPr="00DE2371">
        <w:rPr>
          <w:rFonts w:ascii="Times New Roman" w:hAnsi="Times New Roman" w:cs="Times New Roman"/>
          <w:sz w:val="24"/>
          <w:szCs w:val="24"/>
        </w:rPr>
        <w:t xml:space="preserve">, </w:t>
      </w:r>
      <w:r w:rsidRPr="00FE2C7C">
        <w:rPr>
          <w:rFonts w:ascii="Times New Roman" w:hAnsi="Times New Roman" w:cs="Times New Roman"/>
          <w:i/>
          <w:sz w:val="24"/>
          <w:szCs w:val="24"/>
        </w:rPr>
        <w:t>курсив</w:t>
      </w:r>
      <w:r w:rsidRPr="00DE237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E2C7C">
        <w:rPr>
          <w:rFonts w:ascii="Times New Roman" w:hAnsi="Times New Roman" w:cs="Times New Roman"/>
          <w:sz w:val="24"/>
          <w:szCs w:val="24"/>
          <w:u w:val="single"/>
        </w:rPr>
        <w:t>подчеркивание</w:t>
      </w:r>
      <w:r w:rsidRPr="00DE2371">
        <w:rPr>
          <w:rFonts w:ascii="Times New Roman" w:hAnsi="Times New Roman" w:cs="Times New Roman"/>
          <w:sz w:val="24"/>
          <w:szCs w:val="24"/>
        </w:rPr>
        <w:t xml:space="preserve">. Структурные формулы следует выполнять в редакторах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ChemDraw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(стиль ACS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1996) или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ChemWindow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(стиль JOC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75%), шрифт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>. Разрешается использовать общепринятые обозначения (типа ДМСО, данные РСА</w:t>
      </w:r>
      <w:r w:rsidR="00FE2C7C">
        <w:rPr>
          <w:rFonts w:ascii="Times New Roman" w:hAnsi="Times New Roman" w:cs="Times New Roman"/>
          <w:sz w:val="24"/>
          <w:szCs w:val="24"/>
        </w:rPr>
        <w:t>, ЯМР</w:t>
      </w:r>
      <w:r w:rsidRPr="00DE2371">
        <w:rPr>
          <w:rFonts w:ascii="Times New Roman" w:hAnsi="Times New Roman" w:cs="Times New Roman"/>
          <w:sz w:val="24"/>
          <w:szCs w:val="24"/>
        </w:rPr>
        <w:t xml:space="preserve">) без их расшифровки по тексту тезисов. Рисунки, схемы и таблицы вставляются после их непосредственного упоминания в тексте. Ссылка в тексте делается в скобках, </w:t>
      </w:r>
      <w:proofErr w:type="gramStart"/>
      <w:r w:rsidRPr="00DE237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E2371">
        <w:rPr>
          <w:rFonts w:ascii="Times New Roman" w:hAnsi="Times New Roman" w:cs="Times New Roman"/>
          <w:sz w:val="24"/>
          <w:szCs w:val="24"/>
        </w:rPr>
        <w:t xml:space="preserve">: (табл. 1) или (рис. 1).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7. Пустая строка.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lastRenderedPageBreak/>
        <w:t xml:space="preserve">8. Указываются (при наличии) гранты и благодарности, начертание </w:t>
      </w:r>
      <w:r w:rsidRPr="00FE2C7C">
        <w:rPr>
          <w:rFonts w:ascii="Times New Roman" w:hAnsi="Times New Roman" w:cs="Times New Roman"/>
          <w:i/>
          <w:sz w:val="24"/>
          <w:szCs w:val="24"/>
        </w:rPr>
        <w:t>курсивом</w:t>
      </w:r>
      <w:r w:rsidRPr="00DE2371">
        <w:rPr>
          <w:rFonts w:ascii="Times New Roman" w:hAnsi="Times New Roman" w:cs="Times New Roman"/>
          <w:sz w:val="24"/>
          <w:szCs w:val="24"/>
        </w:rPr>
        <w:t xml:space="preserve">, выравнивание по ширине.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9. Пустая строка. </w:t>
      </w:r>
    </w:p>
    <w:p w:rsidR="00FE2C7C" w:rsidRDefault="00DE2371" w:rsidP="00DE23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371">
        <w:rPr>
          <w:rFonts w:ascii="Times New Roman" w:hAnsi="Times New Roman" w:cs="Times New Roman"/>
          <w:sz w:val="24"/>
          <w:szCs w:val="24"/>
        </w:rPr>
        <w:t xml:space="preserve">10. Список литературы (не обязательно). </w:t>
      </w:r>
      <w:r w:rsidR="007403C9" w:rsidRPr="007403C9">
        <w:rPr>
          <w:rFonts w:ascii="Times New Roman" w:hAnsi="Times New Roman" w:cs="Times New Roman"/>
          <w:sz w:val="24"/>
          <w:szCs w:val="24"/>
        </w:rPr>
        <w:t>Выравнивание по ширине, ссылки на литературу указываются по тексту в квадратных скобках [1] по мере появления в тексте. Список оформляется в соответствии с ГОСТ 7.0.5–2008. Библиографическая ссылка. Общие требования и правила оформления.</w:t>
      </w:r>
      <w:r w:rsidRPr="00DE2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2C7C" w:rsidRDefault="00FE2C7C" w:rsidP="00DE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28D" w:rsidRPr="00DE2371" w:rsidRDefault="00DE2371" w:rsidP="00E62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7C">
        <w:rPr>
          <w:rFonts w:ascii="Times New Roman" w:hAnsi="Times New Roman" w:cs="Times New Roman"/>
          <w:b/>
          <w:sz w:val="24"/>
          <w:szCs w:val="24"/>
        </w:rPr>
        <w:t>Уважаемые авторы!</w:t>
      </w:r>
      <w:r w:rsidRPr="00DE2371">
        <w:rPr>
          <w:rFonts w:ascii="Times New Roman" w:hAnsi="Times New Roman" w:cs="Times New Roman"/>
          <w:sz w:val="24"/>
          <w:szCs w:val="24"/>
        </w:rPr>
        <w:t xml:space="preserve"> Для удобства оформления тезисов Вы также можете воспользоваться образцом текстового документа, </w:t>
      </w:r>
      <w:r w:rsidR="00FE2C7C">
        <w:rPr>
          <w:rFonts w:ascii="Times New Roman" w:hAnsi="Times New Roman" w:cs="Times New Roman"/>
          <w:sz w:val="24"/>
          <w:szCs w:val="24"/>
        </w:rPr>
        <w:t>который прилагается к письму</w:t>
      </w:r>
      <w:r w:rsidRPr="00DE2371">
        <w:rPr>
          <w:rFonts w:ascii="Times New Roman" w:hAnsi="Times New Roman" w:cs="Times New Roman"/>
          <w:sz w:val="24"/>
          <w:szCs w:val="24"/>
        </w:rPr>
        <w:t xml:space="preserve">. Пожалуйста, перед отправкой проверьте Ваши тезисы на наличие в них орфографических, пунктуационных ошибок, а также отсутствие в них опечаток и ошибок форматирования, так как тезисы </w:t>
      </w:r>
      <w:r w:rsidR="00FE2C7C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6248B">
        <w:rPr>
          <w:rFonts w:ascii="Times New Roman" w:hAnsi="Times New Roman" w:cs="Times New Roman"/>
          <w:sz w:val="24"/>
          <w:szCs w:val="24"/>
        </w:rPr>
        <w:t>напечатаны</w:t>
      </w:r>
      <w:r w:rsidRPr="00DE2371">
        <w:rPr>
          <w:rFonts w:ascii="Times New Roman" w:hAnsi="Times New Roman" w:cs="Times New Roman"/>
          <w:sz w:val="24"/>
          <w:szCs w:val="24"/>
        </w:rPr>
        <w:t xml:space="preserve"> в авторском варианте без дополнительной корректировки. Тезисы </w:t>
      </w:r>
      <w:r w:rsidR="00E6248B">
        <w:rPr>
          <w:rFonts w:ascii="Times New Roman" w:hAnsi="Times New Roman" w:cs="Times New Roman"/>
          <w:sz w:val="24"/>
          <w:szCs w:val="24"/>
        </w:rPr>
        <w:t>просим выслать</w:t>
      </w:r>
      <w:r w:rsidRPr="00DE2371">
        <w:rPr>
          <w:rFonts w:ascii="Times New Roman" w:hAnsi="Times New Roman" w:cs="Times New Roman"/>
          <w:sz w:val="24"/>
          <w:szCs w:val="24"/>
        </w:rPr>
        <w:t xml:space="preserve"> </w:t>
      </w:r>
      <w:r w:rsidR="00E95183">
        <w:rPr>
          <w:rFonts w:ascii="Times New Roman" w:hAnsi="Times New Roman" w:cs="Times New Roman"/>
          <w:sz w:val="24"/>
          <w:szCs w:val="24"/>
        </w:rPr>
        <w:t xml:space="preserve">до 20 июня 2024 </w:t>
      </w:r>
      <w:r w:rsidRPr="00DE2371">
        <w:rPr>
          <w:rFonts w:ascii="Times New Roman" w:hAnsi="Times New Roman" w:cs="Times New Roman"/>
          <w:sz w:val="24"/>
          <w:szCs w:val="24"/>
        </w:rPr>
        <w:t>на e-</w:t>
      </w:r>
      <w:proofErr w:type="spellStart"/>
      <w:r w:rsidRPr="00DE23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6248B">
        <w:rPr>
          <w:rFonts w:ascii="Times New Roman" w:hAnsi="Times New Roman" w:cs="Times New Roman"/>
          <w:sz w:val="24"/>
          <w:szCs w:val="24"/>
          <w:lang w:val="en-US"/>
        </w:rPr>
        <w:t>nirs</w:t>
      </w:r>
      <w:proofErr w:type="spellEnd"/>
      <w:r w:rsidRPr="00DE2371">
        <w:rPr>
          <w:rFonts w:ascii="Times New Roman" w:hAnsi="Times New Roman" w:cs="Times New Roman"/>
          <w:sz w:val="24"/>
          <w:szCs w:val="24"/>
        </w:rPr>
        <w:t>@chem.isu.ru</w:t>
      </w:r>
    </w:p>
    <w:sectPr w:rsidR="00A3328D" w:rsidRPr="00DE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8"/>
    <w:rsid w:val="007403C9"/>
    <w:rsid w:val="00A3328D"/>
    <w:rsid w:val="00DE2371"/>
    <w:rsid w:val="00E6248B"/>
    <w:rsid w:val="00E95183"/>
    <w:rsid w:val="00F218B8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7007"/>
  <w15:chartTrackingRefBased/>
  <w15:docId w15:val="{803C4E34-FAD8-49CE-815A-21395A6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2024-06-05T01:37:00Z</dcterms:created>
  <dcterms:modified xsi:type="dcterms:W3CDTF">2024-06-05T03:46:00Z</dcterms:modified>
</cp:coreProperties>
</file>